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F0" w:rsidRDefault="00D779F0" w:rsidP="008E1ED3">
      <w:pPr>
        <w:jc w:val="center"/>
        <w:rPr>
          <w:b/>
          <w:sz w:val="40"/>
          <w:szCs w:val="40"/>
        </w:rPr>
      </w:pPr>
    </w:p>
    <w:p w:rsidR="00D779F0" w:rsidRDefault="00D779F0" w:rsidP="008E1ED3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Piano annuale per l’inclusione</w:t>
      </w:r>
    </w:p>
    <w:p w:rsidR="00D779F0" w:rsidRPr="008E1ED3" w:rsidRDefault="00D779F0" w:rsidP="008E1ED3">
      <w:pPr>
        <w:spacing w:line="240" w:lineRule="auto"/>
        <w:jc w:val="center"/>
        <w:rPr>
          <w:b/>
          <w:sz w:val="32"/>
          <w:szCs w:val="40"/>
        </w:rPr>
      </w:pPr>
      <w:proofErr w:type="spellStart"/>
      <w:r>
        <w:rPr>
          <w:b/>
          <w:sz w:val="32"/>
          <w:szCs w:val="40"/>
        </w:rPr>
        <w:t>a.s.</w:t>
      </w:r>
      <w:proofErr w:type="spellEnd"/>
      <w:r>
        <w:rPr>
          <w:b/>
          <w:sz w:val="32"/>
          <w:szCs w:val="40"/>
        </w:rPr>
        <w:t xml:space="preserve"> 20……/20……</w:t>
      </w:r>
    </w:p>
    <w:p w:rsidR="00D779F0" w:rsidRDefault="00D779F0" w:rsidP="008E1ED3">
      <w:pPr>
        <w:rPr>
          <w:sz w:val="24"/>
          <w:szCs w:val="24"/>
        </w:rPr>
      </w:pPr>
    </w:p>
    <w:p w:rsidR="00D779F0" w:rsidRDefault="00D779F0" w:rsidP="008E1ED3">
      <w:pPr>
        <w:jc w:val="both"/>
        <w:rPr>
          <w:sz w:val="24"/>
          <w:szCs w:val="24"/>
        </w:rPr>
      </w:pPr>
      <w:r w:rsidRPr="00321B2A">
        <w:rPr>
          <w:sz w:val="24"/>
          <w:szCs w:val="24"/>
        </w:rPr>
        <w:t>L’</w:t>
      </w:r>
      <w:r w:rsidRPr="00321B2A">
        <w:rPr>
          <w:b/>
          <w:sz w:val="24"/>
          <w:szCs w:val="24"/>
        </w:rPr>
        <w:t>inclusione</w:t>
      </w:r>
      <w:r w:rsidRPr="00321B2A">
        <w:rPr>
          <w:sz w:val="24"/>
          <w:szCs w:val="24"/>
        </w:rPr>
        <w:t xml:space="preserve"> è un processo volto a rimuovere gli ostacoli alla partecipazione e all’apprendimento che possono derivare dalla diversità umana in relazione a differenze di genere, di provenienza geografica, di appartenenza sociale, di condizione personale. L’inclusione è un processo che coinvolge tutta la comunità scolastica, che ne condivide i principi e si attrezza per concretizzarli nella pratica didattica ed educativa. Essa implica il cambiamento: è un percorso verso la crescita illimitata degli apprendimenti e della par</w:t>
      </w:r>
      <w:r>
        <w:rPr>
          <w:sz w:val="24"/>
          <w:szCs w:val="24"/>
        </w:rPr>
        <w:t xml:space="preserve">tecipazione di tutti gli alunni, che va oltre l’integrazione. </w:t>
      </w:r>
    </w:p>
    <w:p w:rsidR="00D779F0" w:rsidRPr="00321B2A" w:rsidRDefault="00984387" w:rsidP="001D5FD9">
      <w:pPr>
        <w:jc w:val="center"/>
        <w:rPr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3583305" cy="1818005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9F0" w:rsidRDefault="00D779F0" w:rsidP="008E1ED3">
      <w:pPr>
        <w:jc w:val="both"/>
        <w:rPr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SITUAZIONE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30"/>
        <w:gridCol w:w="1448"/>
      </w:tblGrid>
      <w:tr w:rsidR="00D779F0" w:rsidRPr="00893596" w:rsidTr="00893596">
        <w:tc>
          <w:tcPr>
            <w:tcW w:w="833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STATISTICHE ANNO SCOLASTICO IN CORSO</w:t>
            </w:r>
          </w:p>
        </w:tc>
        <w:tc>
          <w:tcPr>
            <w:tcW w:w="1448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NUMERO</w:t>
            </w: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Totale alunni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Alunni con disabilità certificate (Legge 104/92)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0F29F8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F29F8">
              <w:rPr>
                <w:b/>
                <w:sz w:val="24"/>
                <w:szCs w:val="24"/>
              </w:rPr>
              <w:t>Alunni con Bisogni Educ</w:t>
            </w:r>
            <w:r w:rsidR="00C91E66" w:rsidRPr="000F29F8">
              <w:rPr>
                <w:b/>
                <w:sz w:val="24"/>
                <w:szCs w:val="24"/>
              </w:rPr>
              <w:t>ativi Speciali seguiti da servizi specialistici</w:t>
            </w:r>
            <w:r w:rsidR="000F29F8" w:rsidRPr="000F29F8">
              <w:rPr>
                <w:b/>
                <w:sz w:val="24"/>
                <w:szCs w:val="24"/>
              </w:rPr>
              <w:t xml:space="preserve"> e/o dai servizi sociali</w:t>
            </w:r>
            <w:bookmarkStart w:id="0" w:name="_GoBack"/>
            <w:bookmarkEnd w:id="0"/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Insegnanti di sostegno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Assistenti alla persona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PEI redatti 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Pr="00435FCF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 w:rsidRPr="00475719">
        <w:rPr>
          <w:b/>
          <w:sz w:val="24"/>
          <w:szCs w:val="24"/>
        </w:rPr>
        <w:t>DIMENSIONE ORGANIZZATIVO-GESTIONALE</w:t>
      </w:r>
    </w:p>
    <w:p w:rsidR="00D779F0" w:rsidRPr="00B10258" w:rsidRDefault="00D779F0" w:rsidP="008E1ED3">
      <w:pPr>
        <w:jc w:val="both"/>
        <w:rPr>
          <w:b/>
          <w:sz w:val="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D779F0" w:rsidRPr="00893596" w:rsidTr="00893596"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RISORSE PROFESSIONALI PER FAVORIRE L’INCLUSIONE</w:t>
            </w:r>
          </w:p>
        </w:tc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ATTIVITA’</w:t>
            </w:r>
          </w:p>
        </w:tc>
        <w:tc>
          <w:tcPr>
            <w:tcW w:w="326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EFFICACIA</w:t>
            </w: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Insegnanti di sostegno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Attività individualizzate e di </w:t>
            </w:r>
            <w:r w:rsidRPr="00893596">
              <w:rPr>
                <w:sz w:val="24"/>
                <w:szCs w:val="24"/>
              </w:rPr>
              <w:lastRenderedPageBreak/>
              <w:t>piccolo gruppo.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Attività laboratoriali. 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lastRenderedPageBreak/>
              <w:t xml:space="preserve">Assistenti alla persona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Attività individualizzate e di piccolo gruppo.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Attività laboratoriali.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Coordinatore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Partecipa ai GLI.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Tiene i rapporti con le famiglie.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Elabora progetti didattico-educativi a prevalente tematica inclusiva. 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…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Insegnanti di sezione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Referente per l’inclusione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Consiglio di amministrazione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Esperti (psicomotricista, insegnante i musica, psicologa, </w:t>
            </w:r>
            <w:proofErr w:type="spellStart"/>
            <w:r w:rsidRPr="00893596">
              <w:rPr>
                <w:sz w:val="24"/>
                <w:szCs w:val="24"/>
              </w:rPr>
              <w:t>ecc</w:t>
            </w:r>
            <w:proofErr w:type="spellEnd"/>
            <w:r w:rsidRPr="00893596">
              <w:rPr>
                <w:sz w:val="24"/>
                <w:szCs w:val="24"/>
              </w:rPr>
              <w:t>)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Gruppo di coordinamento zonale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GLI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Comitato Scuola-Famiglia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Personale ausiliario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Assistenza agli alunni disabili. 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Servizi specialistici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Centri territoriali (CTRH, CTS, </w:t>
            </w:r>
            <w:proofErr w:type="spellStart"/>
            <w:r w:rsidRPr="00893596">
              <w:rPr>
                <w:sz w:val="24"/>
                <w:szCs w:val="24"/>
              </w:rPr>
              <w:t>ecc</w:t>
            </w:r>
            <w:proofErr w:type="spellEnd"/>
            <w:r w:rsidRPr="00893596">
              <w:rPr>
                <w:sz w:val="24"/>
                <w:szCs w:val="24"/>
              </w:rPr>
              <w:t>)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Associazioni del territorio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Pr="00B10258" w:rsidRDefault="00D779F0" w:rsidP="008E1ED3">
      <w:pPr>
        <w:jc w:val="both"/>
        <w:rPr>
          <w:sz w:val="1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D779F0" w:rsidRPr="00893596" w:rsidTr="00893596"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STRUMENTI E PROCEDURE PER MONITORARE I PROCESSI DI INCLUSIONE</w:t>
            </w:r>
          </w:p>
        </w:tc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COME E DA CHI VENGONO UTILIZZATI</w:t>
            </w:r>
          </w:p>
        </w:tc>
        <w:tc>
          <w:tcPr>
            <w:tcW w:w="326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EFFICACIA</w:t>
            </w: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Tabelle di valutazione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Vengono utilizzate durante i colloqui con i genitori e in fase di valutazione finale dalle insegnanti di sezione e dagli esperti (musica, psicomotricità, ecc.)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LAP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SR 4/5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ICF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Progetto accoglienza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Questionari di gradimento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Verbali dei collegi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Rette calmierate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lastRenderedPageBreak/>
              <w:t>Verbali di trattenimento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Verbali di colloquio con i genitori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Verbali di colloquio con gli specialisti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Formazione degli insegnanti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 w:rsidRPr="00475719">
        <w:rPr>
          <w:b/>
          <w:sz w:val="24"/>
          <w:szCs w:val="24"/>
        </w:rPr>
        <w:t>DIM</w:t>
      </w:r>
      <w:r>
        <w:rPr>
          <w:b/>
          <w:sz w:val="24"/>
          <w:szCs w:val="24"/>
        </w:rPr>
        <w:t xml:space="preserve">ENSIONE CURRICOLARE E DIDATTICA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D779F0" w:rsidRPr="00893596" w:rsidTr="00893596"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INDICATORI</w:t>
            </w:r>
          </w:p>
        </w:tc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DESCRITTORI</w:t>
            </w:r>
          </w:p>
        </w:tc>
        <w:tc>
          <w:tcPr>
            <w:tcW w:w="326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EFFICACIA</w:t>
            </w: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Progettazione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La progettazione di classe tiene conto delle dinamiche inclusive; tutti gli alunni sono coinvolti nella proposta didattica.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Metodologie didattiche inclusive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Utilizzo di mediatori come… (es. CAA).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Organizzazione del lavoro in piccoli gruppi (specificare come, quando e per quali attività)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Strategie inclusive di valutazione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Presenza di criteri e strumenti di valutazione condivisi dal Collegio Docente. 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Presenza di criteri collegiali per l’individuazione di alunni in difficoltà. 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Strategie inclusive specifiche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Modello comune di PEI.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Criteri comuni di documentazione (verbali dei colloqui con i genitori, con gli specialisti, ecc.).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Presenza di procedure codificate per il passaggio di informazioni con altri ordini di scuola, con gli specialisti, ecc.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0133C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dati sono stati raccolti da …………, rivolgendosi a …………., con le seguenti modalità…………. </w:t>
      </w:r>
    </w:p>
    <w:p w:rsidR="00D779F0" w:rsidRDefault="00D779F0" w:rsidP="000133C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993"/>
        <w:gridCol w:w="1053"/>
        <w:gridCol w:w="881"/>
      </w:tblGrid>
      <w:tr w:rsidR="00D779F0" w:rsidRPr="00893596" w:rsidTr="00893596">
        <w:tc>
          <w:tcPr>
            <w:tcW w:w="6912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VALUTAZIONE DEI PUNTI DI FORZA E DELLE CRITICITA’ </w:t>
            </w:r>
          </w:p>
        </w:tc>
        <w:tc>
          <w:tcPr>
            <w:tcW w:w="993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16"/>
                <w:szCs w:val="24"/>
              </w:rPr>
            </w:pPr>
            <w:r w:rsidRPr="00893596">
              <w:rPr>
                <w:sz w:val="16"/>
                <w:szCs w:val="24"/>
              </w:rPr>
              <w:t>NON PRESENTE</w:t>
            </w:r>
          </w:p>
        </w:tc>
        <w:tc>
          <w:tcPr>
            <w:tcW w:w="992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16"/>
                <w:szCs w:val="24"/>
              </w:rPr>
            </w:pPr>
            <w:r w:rsidRPr="00893596">
              <w:rPr>
                <w:sz w:val="16"/>
                <w:szCs w:val="24"/>
              </w:rPr>
              <w:t>DA MIGLIORARE</w:t>
            </w:r>
          </w:p>
        </w:tc>
        <w:tc>
          <w:tcPr>
            <w:tcW w:w="881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16"/>
                <w:szCs w:val="24"/>
              </w:rPr>
            </w:pPr>
            <w:r w:rsidRPr="00893596">
              <w:rPr>
                <w:sz w:val="16"/>
                <w:szCs w:val="24"/>
              </w:rPr>
              <w:t>PRESENTE ED EFFICACE</w:t>
            </w: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Aspetti organizzativi e gestionali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Percorsi specifici di formazione e aggiornamento degli insegnanti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Strategie di valutazione coerenti con le prassi inclusive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Percorsi di sostegno specifici e mirati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Ruolo delle famiglie a supporto delle pratiche inclusive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Ruolo della comunità a supporto delle pratiche inclusive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Ruolo dell’Amministrazione a supporto delle pratiche inclusive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Valorizzazione delle risorse esistenti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Acquisizione e distribuzione di risorse aggiuntive per la realizzazione di progetti inclusivi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PROGETTUALITA’ DI MIGLIORAMENTO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2127"/>
        <w:gridCol w:w="3007"/>
      </w:tblGrid>
      <w:tr w:rsidR="00D779F0" w:rsidRPr="00893596" w:rsidTr="00893596">
        <w:tc>
          <w:tcPr>
            <w:tcW w:w="4644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OBIETTIVO</w:t>
            </w:r>
          </w:p>
        </w:tc>
        <w:tc>
          <w:tcPr>
            <w:tcW w:w="2127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TEMPI</w:t>
            </w:r>
          </w:p>
        </w:tc>
        <w:tc>
          <w:tcPr>
            <w:tcW w:w="3007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MODALITA’ DI VERIFICA</w:t>
            </w:r>
          </w:p>
        </w:tc>
      </w:tr>
      <w:tr w:rsidR="00D779F0" w:rsidRPr="00893596" w:rsidTr="00893596">
        <w:tc>
          <w:tcPr>
            <w:tcW w:w="4644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4644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4644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435FCF">
      <w:pPr>
        <w:jc w:val="both"/>
        <w:rPr>
          <w:sz w:val="24"/>
          <w:szCs w:val="24"/>
        </w:rPr>
      </w:pPr>
      <w:r>
        <w:rPr>
          <w:sz w:val="24"/>
          <w:szCs w:val="24"/>
        </w:rPr>
        <w:t>APPROVATO E DELIBERATO DAL COLLEGIO DOCENTI IN DATA ………………………………………………………..</w:t>
      </w:r>
    </w:p>
    <w:p w:rsidR="00D779F0" w:rsidRPr="00435FCF" w:rsidRDefault="00D779F0" w:rsidP="00435FCF">
      <w:pPr>
        <w:jc w:val="right"/>
        <w:rPr>
          <w:sz w:val="24"/>
          <w:szCs w:val="24"/>
        </w:rPr>
      </w:pPr>
      <w:r>
        <w:rPr>
          <w:sz w:val="24"/>
          <w:szCs w:val="24"/>
        </w:rPr>
        <w:t>(timbro scuola)</w:t>
      </w:r>
    </w:p>
    <w:sectPr w:rsidR="00D779F0" w:rsidRPr="00435FCF" w:rsidSect="00181E3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9F0" w:rsidRDefault="00D779F0" w:rsidP="008E1ED3">
      <w:pPr>
        <w:spacing w:after="0" w:line="240" w:lineRule="auto"/>
      </w:pPr>
      <w:r>
        <w:separator/>
      </w:r>
    </w:p>
  </w:endnote>
  <w:endnote w:type="continuationSeparator" w:id="0">
    <w:p w:rsidR="00D779F0" w:rsidRDefault="00D779F0" w:rsidP="008E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9F0" w:rsidRDefault="00984387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6928485</wp:posOffset>
              </wp:positionH>
              <wp:positionV relativeFrom="page">
                <wp:posOffset>10060305</wp:posOffset>
              </wp:positionV>
              <wp:extent cx="561975" cy="561975"/>
              <wp:effectExtent l="0" t="0" r="28575" b="28575"/>
              <wp:wrapNone/>
              <wp:docPr id="605" name="Ova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1975" cy="56197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79F0" w:rsidRPr="00893596" w:rsidRDefault="00984387">
                          <w:pPr>
                            <w:pStyle w:val="Pidipagina"/>
                            <w:rPr>
                              <w:color w:val="4F81BD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 w:rsidR="000F29F8" w:rsidRPr="000F29F8">
                            <w:rPr>
                              <w:noProof/>
                              <w:color w:val="4F81BD"/>
                            </w:rPr>
                            <w:t>1</w:t>
                          </w:r>
                          <w:r>
                            <w:rPr>
                              <w:noProof/>
                              <w:color w:val="4F81B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6" o:spid="_x0000_s1026" style="position:absolute;margin-left:545.55pt;margin-top:792.15pt;width:44.25pt;height:44.25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" filled="f" fillcolor="#c0504d" strokecolor="#adc1d9" strokeweight="1pt">
              <v:textbox inset="0,0,0,0">
                <w:txbxContent>
                  <w:p w:rsidR="00D779F0" w:rsidRPr="00893596" w:rsidRDefault="00984387">
                    <w:pPr>
                      <w:pStyle w:val="Pidipagina"/>
                      <w:rPr>
                        <w:color w:val="4F81BD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="000F29F8" w:rsidRPr="000F29F8">
                      <w:rPr>
                        <w:noProof/>
                        <w:color w:val="4F81BD"/>
                      </w:rPr>
                      <w:t>1</w:t>
                    </w:r>
                    <w:r>
                      <w:rPr>
                        <w:noProof/>
                        <w:color w:val="4F81BD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9F0" w:rsidRDefault="00D779F0" w:rsidP="008E1ED3">
      <w:pPr>
        <w:spacing w:after="0" w:line="240" w:lineRule="auto"/>
      </w:pPr>
      <w:r>
        <w:separator/>
      </w:r>
    </w:p>
  </w:footnote>
  <w:footnote w:type="continuationSeparator" w:id="0">
    <w:p w:rsidR="00D779F0" w:rsidRDefault="00D779F0" w:rsidP="008E1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9F0" w:rsidRDefault="00984387" w:rsidP="008E1ED3">
    <w:pPr>
      <w:pStyle w:val="Intestazione"/>
      <w:rPr>
        <w:color w:val="365F91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3789680</wp:posOffset>
              </wp:positionH>
              <wp:positionV relativeFrom="page">
                <wp:align>top</wp:align>
              </wp:positionV>
              <wp:extent cx="3047365" cy="882650"/>
              <wp:effectExtent l="8255" t="9525" r="1905" b="3175"/>
              <wp:wrapNone/>
              <wp:docPr id="1" name="Gruppo 4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47365" cy="882650"/>
                        <a:chOff x="0" y="0"/>
                        <a:chExt cx="39019" cy="9832"/>
                      </a:xfrm>
                    </wpg:grpSpPr>
                    <wps:wsp>
                      <wps:cNvPr id="2" name="Straight Connector 466"/>
                      <wps:cNvCnPr/>
                      <wps:spPr bwMode="auto">
                        <a:xfrm flipH="1" flipV="1">
                          <a:off x="0" y="0"/>
                          <a:ext cx="35824" cy="9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" name="Oval 467"/>
                      <wps:cNvSpPr>
                        <a:spLocks noChangeArrowheads="1"/>
                      </wps:cNvSpPr>
                      <wps:spPr bwMode="auto">
                        <a:xfrm>
                          <a:off x="28870" y="703"/>
                          <a:ext cx="10149" cy="9129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B7D0F1"/>
                            </a:gs>
                            <a:gs pos="50000">
                              <a:srgbClr val="D2E0F5"/>
                            </a:gs>
                            <a:gs pos="100000">
                              <a:srgbClr val="E8EFFA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465" o:spid="_x0000_s1026" style="position:absolute;margin-left:298.4pt;margin-top:0;width:239.95pt;height:69.5pt;z-index:251660288;mso-position-horizontal-relative:page;mso-position-vertical:top;mso-position-vertical-relative:page" coordsize="39019,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">
              <v:line id="Straight Connector 466" o:spid="_x0000_s1027" style="position:absolute;flip:x y;visibility:visible;mso-wrap-style:square" from="0,0" to="35824,9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f3wMQAAADaAAAADwAAAGRycy9kb3ducmV2LnhtbESPQWvCQBSE74X+h+UVequbCLElugax&#10;FKynJha8PrPPJJh9G7Nbk/rr3ULB4zAz3zCLbDStuFDvGssK4kkEgri0uuFKwffu4+UNhPPIGlvL&#10;pOCXHGTLx4cFptoOnNOl8JUIEHYpKqi971IpXVmTQTexHXHwjrY36IPsK6l7HALctHIaRTNpsOGw&#10;UGNH65rKU/FjFCTHxL1eh0NyzofP/WYsv+L37Uqp56dxNQfhafT38H97oxVM4e9KuAF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V/fAxAAAANoAAAAPAAAAAAAAAAAA&#10;AAAAAKECAABkcnMvZG93bnJldi54bWxQSwUGAAAAAAQABAD5AAAAkgMAAAAA&#10;" strokecolor="#95b3d7"/>
              <v:oval id="Oval 467" o:spid="_x0000_s1028" style="position:absolute;left:28870;top:703;width:10149;height:91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WCHcEA&#10;AADaAAAADwAAAGRycy9kb3ducmV2LnhtbESPQWvCQBSE7wX/w/IEL0U3GhCJriJKwVsx1fsj+5qk&#10;Zt+G7KtGf31XEHocZuYbZrXpXaOu1IXas4HpJAFFXHhbc2ng9PUxXoAKgmyx8UwG7hRgsx68rTCz&#10;/sZHuuZSqgjhkKGBSqTNtA5FRQ7DxLfE0fv2nUOJsiu17fAW4a7RsySZa4c1x4UKW9pVVFzyX2dg&#10;nu/lU7b48LM0LRbH88/p/fAwZjTst0tQQr38h1/tgzWQwvNKvAF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lgh3BAAAA2gAAAA8AAAAAAAAAAAAAAAAAmAIAAGRycy9kb3du&#10;cmV2LnhtbFBLBQYAAAAABAAEAPUAAACGAwAAAAA=&#10;" fillcolor="#b7d0f1" stroked="f" strokeweight="2pt">
                <v:fill color2="#e8effa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r w:rsidR="00D779F0">
      <w:rPr>
        <w:color w:val="365F91"/>
      </w:rPr>
      <w:t>Inserire carta intestata scuola e logo</w:t>
    </w:r>
  </w:p>
  <w:p w:rsidR="00D779F0" w:rsidRDefault="00D779F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09"/>
    <w:rsid w:val="000133CE"/>
    <w:rsid w:val="000B02A1"/>
    <w:rsid w:val="000B6C1C"/>
    <w:rsid w:val="000F29F8"/>
    <w:rsid w:val="00131D1C"/>
    <w:rsid w:val="00181E39"/>
    <w:rsid w:val="001D5FD9"/>
    <w:rsid w:val="00321B2A"/>
    <w:rsid w:val="0038216D"/>
    <w:rsid w:val="00414B09"/>
    <w:rsid w:val="00435FCF"/>
    <w:rsid w:val="00475719"/>
    <w:rsid w:val="00566AF2"/>
    <w:rsid w:val="006662A7"/>
    <w:rsid w:val="006C366B"/>
    <w:rsid w:val="007536D3"/>
    <w:rsid w:val="008320EA"/>
    <w:rsid w:val="00846412"/>
    <w:rsid w:val="00893596"/>
    <w:rsid w:val="008E1ED3"/>
    <w:rsid w:val="00984387"/>
    <w:rsid w:val="009A6424"/>
    <w:rsid w:val="009E0C1B"/>
    <w:rsid w:val="00B10258"/>
    <w:rsid w:val="00B116FA"/>
    <w:rsid w:val="00C91E66"/>
    <w:rsid w:val="00CC6224"/>
    <w:rsid w:val="00D779F0"/>
    <w:rsid w:val="00E463CA"/>
    <w:rsid w:val="00E81109"/>
    <w:rsid w:val="00E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1E39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E1ED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E1ED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E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E1ED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757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1E39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E1ED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E1ED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E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E1ED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757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4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1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512</Words>
  <Characters>3606</Characters>
  <Application>Microsoft Office Word</Application>
  <DocSecurity>0</DocSecurity>
  <Lines>30</Lines>
  <Paragraphs>8</Paragraphs>
  <ScaleCrop>false</ScaleCrop>
  <Company>Azienda Sanitaria Locale di Brescia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annuale per l’inclusione</dc:title>
  <dc:creator>Roberta</dc:creator>
  <cp:lastModifiedBy>Piergiorgio Guizzi</cp:lastModifiedBy>
  <cp:revision>4</cp:revision>
  <dcterms:created xsi:type="dcterms:W3CDTF">2016-01-20T12:16:00Z</dcterms:created>
  <dcterms:modified xsi:type="dcterms:W3CDTF">2016-05-13T13:54:00Z</dcterms:modified>
</cp:coreProperties>
</file>